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6C4A" w14:textId="77777777" w:rsidR="008452C7" w:rsidRDefault="00D136F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Bag Tax Evaluation: Data Collection and Entry Instructions</w:t>
      </w:r>
    </w:p>
    <w:p w14:paraId="25B3435A" w14:textId="77777777" w:rsidR="008452C7" w:rsidRDefault="007F7D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692B9FD2" w14:textId="77777777" w:rsidR="008452C7" w:rsidRDefault="007F7D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Data Collection</w:t>
      </w:r>
    </w:p>
    <w:p w14:paraId="499F2A1C" w14:textId="77777777" w:rsidR="008452C7" w:rsidRDefault="007F7D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7A1F4072" w14:textId="77777777" w:rsidR="008452C7" w:rsidRDefault="007F7D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Safety first.</w:t>
      </w:r>
      <w:r>
        <w:t xml:space="preserve"> These are </w:t>
      </w:r>
      <w:r w:rsidR="00D136F9">
        <w:t>retail</w:t>
      </w:r>
      <w:r>
        <w:t xml:space="preserve"> stores and you’re going at times with a lot of shoppers, so we don’t anticipate anything happening</w:t>
      </w:r>
      <w:r w:rsidR="00B37BAF">
        <w:t xml:space="preserve"> that would compromise your safety</w:t>
      </w:r>
      <w:r>
        <w:t xml:space="preserve">. But, as always, please beware of your surroundings and be safe. Safety extends to bad weather events, like massive rainfall or icy </w:t>
      </w:r>
      <w:r w:rsidR="00D136F9">
        <w:t>road conditions.</w:t>
      </w:r>
    </w:p>
    <w:p w14:paraId="1BF8522C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20752619" w14:textId="77777777" w:rsidR="008452C7" w:rsidRDefault="007F7D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Before heading out to your assigned stores, make sure you have enough paper forms with you to collect data.</w:t>
      </w:r>
    </w:p>
    <w:p w14:paraId="494344D4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34B45840" w14:textId="77777777" w:rsidR="008452C7" w:rsidRDefault="00B125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Travel to the store.</w:t>
      </w:r>
      <w:r w:rsidR="007F7D15">
        <w:t xml:space="preserve"> Take your car, public transit, Uber or Lyft </w:t>
      </w:r>
      <w:r>
        <w:t>and save your receipts if your organization will be reimbursing you.</w:t>
      </w:r>
    </w:p>
    <w:p w14:paraId="05AA63EC" w14:textId="77777777" w:rsidR="008452C7" w:rsidRDefault="008452C7" w:rsidP="00B12551">
      <w:pPr>
        <w:pBdr>
          <w:top w:val="nil"/>
          <w:left w:val="nil"/>
          <w:bottom w:val="nil"/>
          <w:right w:val="nil"/>
          <w:between w:val="nil"/>
        </w:pBdr>
      </w:pPr>
    </w:p>
    <w:p w14:paraId="74C811F3" w14:textId="77777777" w:rsidR="008452C7" w:rsidRDefault="007F7D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Many stores have a bench or some other waiting area near the exit or close to the cashiers. Go to that location. If a store has two exits, try to pick the one with the most traffic.</w:t>
      </w:r>
    </w:p>
    <w:p w14:paraId="3A65807A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62FEA30F" w14:textId="77777777" w:rsidR="008452C7" w:rsidRDefault="007F7D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Record the store name and location, date, and the time you’re visiting the store.</w:t>
      </w:r>
    </w:p>
    <w:p w14:paraId="5DC24F03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2F83BBB3" w14:textId="77777777" w:rsidR="00A943FC" w:rsidRDefault="007F7D15" w:rsidP="00A943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Each row on the form is for a separate shopper. Please estimate how many reusable bags and how many disposable bags each shopper uses. If a person has 3 reusable bags but needs 1 paper bag; record 3 reusable and 1 disposable. Do not include plastic bags for fruits or veggies</w:t>
      </w:r>
      <w:r w:rsidR="0012478F">
        <w:t>, or paper bags for bottles, as these are generally not covered by bag taxes</w:t>
      </w:r>
      <w:r>
        <w:t>. If possib</w:t>
      </w:r>
      <w:r w:rsidR="00A943FC">
        <w:t>le, count double-bags as 2 bags.</w:t>
      </w:r>
    </w:p>
    <w:p w14:paraId="7009CBEA" w14:textId="77777777" w:rsidR="00A943FC" w:rsidRDefault="00A943FC" w:rsidP="00A943FC">
      <w:pPr>
        <w:pStyle w:val="ListParagraph"/>
      </w:pPr>
    </w:p>
    <w:p w14:paraId="135B566B" w14:textId="77777777" w:rsidR="00A943FC" w:rsidRDefault="007F7D15" w:rsidP="00A943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Disposable bags: Any paper or plastic bags that are acquired from the retailer at check-out</w:t>
      </w:r>
    </w:p>
    <w:p w14:paraId="08058FDA" w14:textId="77777777" w:rsidR="00A943FC" w:rsidRDefault="007F7D15" w:rsidP="00A943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Reusable bags: Any bags that are brought from home, or heavy-duty tote bags purchased from the retailer at check-out. </w:t>
      </w:r>
    </w:p>
    <w:p w14:paraId="53E79AAB" w14:textId="77777777" w:rsidR="00A943FC" w:rsidRDefault="007F7D15" w:rsidP="00A943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136F9">
        <w:t>Example:</w:t>
      </w:r>
      <w:r>
        <w:t xml:space="preserve"> If you see a plastic Target bag used at a Jewel Osco, consider this reusable. </w:t>
      </w:r>
    </w:p>
    <w:p w14:paraId="5E2B2D85" w14:textId="77777777" w:rsidR="00A943FC" w:rsidRDefault="007F7D15" w:rsidP="00A943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Example: If someone uses his/her backpack for groceries, it’s a reusable bag.</w:t>
      </w:r>
    </w:p>
    <w:p w14:paraId="7184A29D" w14:textId="77777777" w:rsidR="00A943FC" w:rsidRDefault="00D136F9" w:rsidP="00A943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No bag:</w:t>
      </w:r>
      <w:r w:rsidR="007F7D15">
        <w:t xml:space="preserve"> Someone doesn’t bring a bag</w:t>
      </w:r>
      <w:r w:rsidR="0012478F">
        <w:t>, or uses a cardboard box</w:t>
      </w:r>
      <w:r w:rsidR="007F7D15">
        <w:t>.</w:t>
      </w:r>
    </w:p>
    <w:p w14:paraId="59AC6AD7" w14:textId="085F4EF5" w:rsidR="0012478F" w:rsidRDefault="0012478F" w:rsidP="00A943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2478F">
        <w:t>For shoppers who use reusable bags for some items, but leave others outside of bags, record the number of reusable bags used and make a note that they did not use a bag for all items. Prioritize quality (e.g. make sure you are collecting accurate counts) over quantity (e.g. make sure you don’t miss anyone).</w:t>
      </w:r>
    </w:p>
    <w:p w14:paraId="468B9777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743E9681" w14:textId="77777777" w:rsidR="008452C7" w:rsidRDefault="007F7D15">
      <w:pPr>
        <w:numPr>
          <w:ilvl w:val="0"/>
          <w:numId w:val="4"/>
        </w:numPr>
        <w:contextualSpacing/>
      </w:pPr>
      <w:r>
        <w:rPr>
          <w:b/>
        </w:rPr>
        <w:t>Record your data at a distance. Do not interfere with a shopper’s experience.</w:t>
      </w:r>
      <w:r>
        <w:t xml:space="preserve"> </w:t>
      </w:r>
      <w:r>
        <w:rPr>
          <w:b/>
        </w:rPr>
        <w:t>Do not stop shoppers just to count their bags. Do not interview them. Just observe.</w:t>
      </w:r>
    </w:p>
    <w:p w14:paraId="2020D0BF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25F4E8DC" w14:textId="77777777" w:rsidR="008452C7" w:rsidRDefault="007F7D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For attempts at classifying by race and sex, these statistics are used to check if the people shopping in the store are representative of the neighborhood demogra</w:t>
      </w:r>
      <w:r w:rsidR="00B12551">
        <w:t xml:space="preserve">phics. Try your best, but </w:t>
      </w:r>
      <w:r>
        <w:t>we recognize that these are imprecise and difficult.</w:t>
      </w:r>
    </w:p>
    <w:p w14:paraId="3F95FF9C" w14:textId="77777777" w:rsidR="008452C7" w:rsidRDefault="007F7D1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What if a mixed race/mixed gender </w:t>
      </w:r>
      <w:r w:rsidR="00B12551">
        <w:t>couple is</w:t>
      </w:r>
      <w:r>
        <w:t xml:space="preserve"> shopping together? How do I record the data?</w:t>
      </w:r>
    </w:p>
    <w:p w14:paraId="787BECA5" w14:textId="77777777" w:rsidR="008452C7" w:rsidRDefault="007F7D1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Record the one who is pushing the shopping cart.</w:t>
      </w:r>
    </w:p>
    <w:p w14:paraId="45326223" w14:textId="77777777" w:rsidR="008452C7" w:rsidRDefault="007F7D1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if male and female, and a large age disparity?</w:t>
      </w:r>
    </w:p>
    <w:p w14:paraId="38EBBDA5" w14:textId="77777777" w:rsidR="008452C7" w:rsidRDefault="007F7D1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Record older person (parent of college-aged student, example)</w:t>
      </w:r>
    </w:p>
    <w:p w14:paraId="46D7301E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485DCC2F" w14:textId="77777777" w:rsidR="008452C7" w:rsidRDefault="007F7D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100 shoppers or time limit.</w:t>
      </w:r>
      <w:r>
        <w:t xml:space="preserve"> </w:t>
      </w:r>
      <w:r w:rsidR="0012478F">
        <w:t xml:space="preserve">You should move on to the next store when either (1) you collect data on 100 shoppers, or (2) you reach the allotted time, whichever occurs first. </w:t>
      </w:r>
      <w:r>
        <w:t xml:space="preserve">Once you count 100 shoppers, proceed to the next store. If you reach 40 minutes and you’re not at 100 shoppers, </w:t>
      </w:r>
      <w:r w:rsidR="0012478F">
        <w:t xml:space="preserve">and you are using a ride share service, you can request a car </w:t>
      </w:r>
      <w:r w:rsidR="00B37BAF">
        <w:t>and then</w:t>
      </w:r>
      <w:r>
        <w:t xml:space="preserve"> finish counting while you wait for the </w:t>
      </w:r>
      <w:r w:rsidR="0012478F">
        <w:t>driver to</w:t>
      </w:r>
      <w:r>
        <w:t xml:space="preserve"> come. For the final store of the day, record travel time back to </w:t>
      </w:r>
      <w:r w:rsidR="00B12551">
        <w:t>your organization/home</w:t>
      </w:r>
      <w:r>
        <w:t>.</w:t>
      </w:r>
    </w:p>
    <w:p w14:paraId="516F0662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FB53987" w14:textId="6E46CAFC" w:rsidR="00A943FC" w:rsidRDefault="007F7D15" w:rsidP="00A943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 xml:space="preserve">Helpful tip: bring a phone charger and headphones. </w:t>
      </w:r>
      <w:r>
        <w:t xml:space="preserve">Many prior </w:t>
      </w:r>
      <w:r w:rsidR="00B12551">
        <w:t>volunteers</w:t>
      </w:r>
      <w:r>
        <w:t xml:space="preserve"> found it useful to wear headphones while collecting data. </w:t>
      </w:r>
    </w:p>
    <w:p w14:paraId="4A104C2A" w14:textId="77777777" w:rsidR="00A943FC" w:rsidRDefault="00A943FC" w:rsidP="00A943FC">
      <w:pPr>
        <w:pStyle w:val="ListParagraph"/>
        <w:rPr>
          <w:b/>
        </w:rPr>
      </w:pPr>
    </w:p>
    <w:p w14:paraId="4FAFEEF9" w14:textId="4B64A398" w:rsidR="0012478F" w:rsidRPr="00A943FC" w:rsidRDefault="007F7D15" w:rsidP="00A943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A943FC">
        <w:rPr>
          <w:b/>
        </w:rPr>
        <w:t xml:space="preserve">Store managers or employees: </w:t>
      </w:r>
      <w:r>
        <w:t>On rare occasions, an employee or manager will ask what you’re doing. Be ho</w:t>
      </w:r>
      <w:r w:rsidRPr="0012478F">
        <w:t>nest with them and use the talking points below.</w:t>
      </w:r>
      <w:r w:rsidR="0012478F" w:rsidRPr="0012478F">
        <w:t xml:space="preserve"> If the store manager would like you to leave, then please respect their wishes</w:t>
      </w:r>
      <w:r w:rsidR="00A943FC">
        <w:t xml:space="preserve"> and move on to the next store. </w:t>
      </w:r>
    </w:p>
    <w:p w14:paraId="2B6F9DC0" w14:textId="77777777" w:rsidR="008452C7" w:rsidRDefault="008452C7" w:rsidP="0012478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740399AD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492B7443" w14:textId="77777777" w:rsidR="008452C7" w:rsidRDefault="007F7D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Data Entry</w:t>
      </w:r>
    </w:p>
    <w:p w14:paraId="23181644" w14:textId="77777777" w:rsidR="008452C7" w:rsidRDefault="007F7D1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E1B0611" w14:textId="5DFC3534" w:rsidR="008452C7" w:rsidRDefault="007F7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Once data collection </w:t>
      </w:r>
      <w:r w:rsidR="0012478F">
        <w:t>is complete</w:t>
      </w:r>
      <w:r>
        <w:t xml:space="preserve">, </w:t>
      </w:r>
      <w:r w:rsidR="0012478F">
        <w:t>enter</w:t>
      </w:r>
      <w:r>
        <w:t xml:space="preserve"> the data in the </w:t>
      </w:r>
      <w:r w:rsidR="00A943FC">
        <w:t>E</w:t>
      </w:r>
      <w:r w:rsidR="0017053A">
        <w:t xml:space="preserve">xcel </w:t>
      </w:r>
      <w:r w:rsidR="0012478F">
        <w:t>form</w:t>
      </w:r>
      <w:r w:rsidR="0017053A">
        <w:t xml:space="preserve"> provided to you.</w:t>
      </w:r>
      <w:r w:rsidR="0012478F">
        <w:t xml:space="preserve"> </w:t>
      </w:r>
    </w:p>
    <w:p w14:paraId="1DC4B270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1DFE3AB2" w14:textId="0DB66B1F" w:rsidR="008452C7" w:rsidRDefault="007F7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Once data has been entered, completed </w:t>
      </w:r>
      <w:r w:rsidR="00A943FC">
        <w:t>E</w:t>
      </w:r>
      <w:bookmarkStart w:id="0" w:name="_GoBack"/>
      <w:bookmarkEnd w:id="0"/>
      <w:r w:rsidR="0017053A">
        <w:t xml:space="preserve">xcel </w:t>
      </w:r>
      <w:r>
        <w:t xml:space="preserve">forms should be </w:t>
      </w:r>
      <w:r w:rsidR="00B12551">
        <w:t>sent to your designated contact</w:t>
      </w:r>
      <w:r w:rsidR="0012478F">
        <w:t>. Paper copies should also be turned in, in the event that there are any data quality issues</w:t>
      </w:r>
      <w:r w:rsidR="0017053A">
        <w:t xml:space="preserve"> that need to verified</w:t>
      </w:r>
      <w:r w:rsidR="0012478F">
        <w:t xml:space="preserve">. </w:t>
      </w:r>
    </w:p>
    <w:p w14:paraId="3D1E877F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5740DBE4" w14:textId="77777777" w:rsidR="008452C7" w:rsidRDefault="007F7D15">
      <w:pPr>
        <w:pBdr>
          <w:top w:val="nil"/>
          <w:left w:val="nil"/>
          <w:bottom w:val="nil"/>
          <w:right w:val="nil"/>
          <w:between w:val="nil"/>
        </w:pBdr>
      </w:pPr>
      <w:commentRangeStart w:id="1"/>
      <w:r>
        <w:t>If you need anything, please give us a call, text, or email.</w:t>
      </w:r>
      <w:r w:rsidR="00B12551">
        <w:t xml:space="preserve"> </w:t>
      </w:r>
      <w:commentRangeEnd w:id="1"/>
      <w:r w:rsidR="00B12551">
        <w:rPr>
          <w:rStyle w:val="CommentReference"/>
        </w:rPr>
        <w:commentReference w:id="1"/>
      </w:r>
    </w:p>
    <w:p w14:paraId="6E40A1FA" w14:textId="77777777" w:rsidR="008452C7" w:rsidRDefault="007F7D1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092E018" w14:textId="77777777" w:rsidR="008452C7" w:rsidRDefault="007F7D15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t xml:space="preserve"> </w:t>
      </w:r>
      <w:r>
        <w:rPr>
          <w:b/>
          <w:u w:val="single"/>
        </w:rPr>
        <w:t>Useful Talking Points</w:t>
      </w:r>
    </w:p>
    <w:p w14:paraId="5DABBE53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0B16C8B" w14:textId="77777777" w:rsidR="008452C7" w:rsidRDefault="007F7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Why are you here?</w:t>
      </w:r>
    </w:p>
    <w:p w14:paraId="519DC3AC" w14:textId="77777777" w:rsidR="008452C7" w:rsidRDefault="001247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commentRangeStart w:id="2"/>
      <w:r>
        <w:rPr>
          <w:b/>
        </w:rPr>
        <w:t>[Provide relevant answer]</w:t>
      </w:r>
      <w:commentRangeEnd w:id="2"/>
      <w:r w:rsidR="0017053A">
        <w:rPr>
          <w:rStyle w:val="CommentReference"/>
        </w:rPr>
        <w:commentReference w:id="2"/>
      </w:r>
    </w:p>
    <w:p w14:paraId="2C6879A6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3F0F98D1" w14:textId="77777777" w:rsidR="008452C7" w:rsidRDefault="007F7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type of data are you collecting?</w:t>
      </w:r>
    </w:p>
    <w:p w14:paraId="546656A7" w14:textId="77777777" w:rsidR="008452C7" w:rsidRDefault="007F7D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We’re simply counting the number of reusable bags and the number of disposable bags people use</w:t>
      </w:r>
      <w:r w:rsidR="0012478F">
        <w:rPr>
          <w:b/>
        </w:rPr>
        <w:t xml:space="preserve"> as they shop</w:t>
      </w:r>
      <w:r>
        <w:rPr>
          <w:b/>
        </w:rPr>
        <w:t>.</w:t>
      </w:r>
    </w:p>
    <w:p w14:paraId="75171E81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</w:pPr>
    </w:p>
    <w:p w14:paraId="12FA32E7" w14:textId="77777777" w:rsidR="008452C7" w:rsidRDefault="007F7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Why are you collecting this data?</w:t>
      </w:r>
    </w:p>
    <w:p w14:paraId="237F7B19" w14:textId="77777777" w:rsidR="008452C7" w:rsidRDefault="007F7D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 xml:space="preserve">We’re interested to learn about the impact of the </w:t>
      </w:r>
      <w:commentRangeStart w:id="3"/>
      <w:r w:rsidR="0012478F">
        <w:rPr>
          <w:b/>
        </w:rPr>
        <w:t xml:space="preserve">[provide information on bag tax being evaluated]. </w:t>
      </w:r>
      <w:commentRangeEnd w:id="3"/>
      <w:r w:rsidR="0017053A">
        <w:rPr>
          <w:rStyle w:val="CommentReference"/>
        </w:rPr>
        <w:commentReference w:id="3"/>
      </w:r>
    </w:p>
    <w:p w14:paraId="6CA223E1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347589D" w14:textId="77777777" w:rsidR="008452C7" w:rsidRDefault="007F7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t>I’m not comfortable with you collecting my information. Can you remove it?</w:t>
      </w:r>
    </w:p>
    <w:p w14:paraId="031F4BD7" w14:textId="77777777" w:rsidR="008452C7" w:rsidRDefault="007F7D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 xml:space="preserve">No problem. </w:t>
      </w:r>
      <w:r>
        <w:rPr>
          <w:i/>
        </w:rPr>
        <w:t>[Cross off the line for that shopper.]</w:t>
      </w:r>
    </w:p>
    <w:p w14:paraId="62AD318C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952BBC7" w14:textId="77777777" w:rsidR="008452C7" w:rsidRDefault="007F7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Will the store be identified in any research?</w:t>
      </w:r>
    </w:p>
    <w:p w14:paraId="65FA8BB2" w14:textId="77777777" w:rsidR="008452C7" w:rsidRDefault="007F7D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No. The data will be combined with several stores in the area.</w:t>
      </w:r>
    </w:p>
    <w:p w14:paraId="57CE13AA" w14:textId="77777777" w:rsidR="008452C7" w:rsidRDefault="008452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7D53F18" w14:textId="77777777" w:rsidR="008452C7" w:rsidRDefault="007F7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Is this data going to be made public?</w:t>
      </w:r>
    </w:p>
    <w:p w14:paraId="6AE2497E" w14:textId="77777777" w:rsidR="00B12551" w:rsidRDefault="007F7D15" w:rsidP="00B125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The individual data points will not be publicly available.</w:t>
      </w:r>
    </w:p>
    <w:sectPr w:rsidR="00B125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ristina Seybolt" w:date="2018-09-24T12:40:00Z" w:initials="CS">
    <w:p w14:paraId="062A5572" w14:textId="77777777" w:rsidR="00B12551" w:rsidRDefault="00B12551">
      <w:pPr>
        <w:pStyle w:val="CommentText"/>
      </w:pPr>
      <w:r>
        <w:rPr>
          <w:rStyle w:val="CommentReference"/>
        </w:rPr>
        <w:annotationRef/>
      </w:r>
      <w:r>
        <w:t>Include relevant contact information</w:t>
      </w:r>
    </w:p>
  </w:comment>
  <w:comment w:id="2" w:author="Christina Seybolt" w:date="2018-09-24T14:48:00Z" w:initials="CS">
    <w:p w14:paraId="211CB4D5" w14:textId="77777777" w:rsidR="0017053A" w:rsidRDefault="0017053A">
      <w:pPr>
        <w:pStyle w:val="CommentText"/>
      </w:pPr>
      <w:r>
        <w:rPr>
          <w:rStyle w:val="CommentReference"/>
        </w:rPr>
        <w:annotationRef/>
      </w:r>
      <w:r>
        <w:t>Fill out before circulating</w:t>
      </w:r>
    </w:p>
  </w:comment>
  <w:comment w:id="3" w:author="Christina Seybolt" w:date="2018-09-24T14:49:00Z" w:initials="CS">
    <w:p w14:paraId="65520E9E" w14:textId="77777777" w:rsidR="0017053A" w:rsidRDefault="0017053A">
      <w:pPr>
        <w:pStyle w:val="CommentText"/>
      </w:pPr>
      <w:r>
        <w:rPr>
          <w:rStyle w:val="CommentReference"/>
        </w:rPr>
        <w:annotationRef/>
      </w:r>
      <w:r>
        <w:t>Fill out before circulating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2A5572" w15:done="0"/>
  <w15:commentEx w15:paraId="211CB4D5" w15:done="0"/>
  <w15:commentEx w15:paraId="65520E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2A5572" w16cid:durableId="1F548FE8"/>
  <w16cid:commentId w16cid:paraId="211CB4D5" w16cid:durableId="1F548FE9"/>
  <w16cid:commentId w16cid:paraId="65520E9E" w16cid:durableId="1F548F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795"/>
    <w:multiLevelType w:val="multilevel"/>
    <w:tmpl w:val="48D20BE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CEE04F5"/>
    <w:multiLevelType w:val="multilevel"/>
    <w:tmpl w:val="247AC3D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1720C6C"/>
    <w:multiLevelType w:val="multilevel"/>
    <w:tmpl w:val="77406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860EFB"/>
    <w:multiLevelType w:val="multilevel"/>
    <w:tmpl w:val="E38ACB2E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503B9D"/>
    <w:multiLevelType w:val="multilevel"/>
    <w:tmpl w:val="48D20BE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A5C15F2"/>
    <w:multiLevelType w:val="multilevel"/>
    <w:tmpl w:val="247AC3D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E336D6A"/>
    <w:multiLevelType w:val="multilevel"/>
    <w:tmpl w:val="803016E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41C2B67"/>
    <w:multiLevelType w:val="multilevel"/>
    <w:tmpl w:val="9C2A796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BD55FB0"/>
    <w:multiLevelType w:val="multilevel"/>
    <w:tmpl w:val="4CA48A98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C7"/>
    <w:rsid w:val="000E2B70"/>
    <w:rsid w:val="0012478F"/>
    <w:rsid w:val="0017053A"/>
    <w:rsid w:val="004323AD"/>
    <w:rsid w:val="005B7141"/>
    <w:rsid w:val="007F769A"/>
    <w:rsid w:val="007F7D15"/>
    <w:rsid w:val="008452C7"/>
    <w:rsid w:val="00A943FC"/>
    <w:rsid w:val="00B12551"/>
    <w:rsid w:val="00B37BAF"/>
    <w:rsid w:val="00D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91B7"/>
  <w15:docId w15:val="{297E63D3-2B34-EE41-895D-2187B7E4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12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25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BD16-C42F-614B-897F-426DAF57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Seybolt</dc:creator>
  <cp:lastModifiedBy>doug palmer</cp:lastModifiedBy>
  <cp:revision>2</cp:revision>
  <dcterms:created xsi:type="dcterms:W3CDTF">2018-09-25T14:48:00Z</dcterms:created>
  <dcterms:modified xsi:type="dcterms:W3CDTF">2018-09-25T14:48:00Z</dcterms:modified>
</cp:coreProperties>
</file>